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4D4" w:rsidRDefault="00C434D4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C434D4">
        <w:rPr>
          <w:rFonts w:ascii="Times New Roman" w:hAnsi="Times New Roman" w:cs="Times New Roman"/>
          <w:b/>
          <w:sz w:val="32"/>
          <w:szCs w:val="32"/>
        </w:rPr>
        <w:t xml:space="preserve">Перечень литературных произведений </w:t>
      </w:r>
      <w:bookmarkEnd w:id="0"/>
      <w:r w:rsidRPr="00C434D4">
        <w:rPr>
          <w:rFonts w:ascii="Times New Roman" w:hAnsi="Times New Roman" w:cs="Times New Roman"/>
          <w:b/>
          <w:sz w:val="32"/>
          <w:szCs w:val="32"/>
        </w:rPr>
        <w:t>в старшей группе.</w:t>
      </w:r>
    </w:p>
    <w:p w:rsidR="00C434D4" w:rsidRDefault="00C434D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чтения: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r w:rsidRPr="00C434D4">
        <w:rPr>
          <w:rFonts w:ascii="Times New Roman" w:hAnsi="Times New Roman" w:cs="Times New Roman"/>
          <w:sz w:val="28"/>
          <w:szCs w:val="28"/>
        </w:rPr>
        <w:t>Чтение стихотворений о весне: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4D4">
        <w:rPr>
          <w:rFonts w:ascii="Times New Roman" w:hAnsi="Times New Roman" w:cs="Times New Roman"/>
          <w:sz w:val="28"/>
          <w:szCs w:val="28"/>
        </w:rPr>
        <w:t>Ф.Тютчев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«Весенние воды»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4D4">
        <w:rPr>
          <w:rFonts w:ascii="Times New Roman" w:hAnsi="Times New Roman" w:cs="Times New Roman"/>
          <w:sz w:val="28"/>
          <w:szCs w:val="28"/>
        </w:rPr>
        <w:t>А.Плещеев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«Весна»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4D4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«Апрель»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4D4">
        <w:rPr>
          <w:rFonts w:ascii="Times New Roman" w:hAnsi="Times New Roman" w:cs="Times New Roman"/>
          <w:sz w:val="28"/>
          <w:szCs w:val="28"/>
        </w:rPr>
        <w:t>С.Есенин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«Черёмуха»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4D4">
        <w:rPr>
          <w:rFonts w:ascii="Times New Roman" w:hAnsi="Times New Roman" w:cs="Times New Roman"/>
          <w:sz w:val="28"/>
          <w:szCs w:val="28"/>
        </w:rPr>
        <w:t>К.Паустовский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«Кот ворюга»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4D4">
        <w:rPr>
          <w:rFonts w:ascii="Times New Roman" w:hAnsi="Times New Roman" w:cs="Times New Roman"/>
          <w:sz w:val="28"/>
          <w:szCs w:val="28"/>
        </w:rPr>
        <w:t>В.Катаев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«Цветик-</w:t>
      </w:r>
      <w:proofErr w:type="spellStart"/>
      <w:r w:rsidRPr="00C434D4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>»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r w:rsidRPr="00C434D4">
        <w:rPr>
          <w:rFonts w:ascii="Times New Roman" w:hAnsi="Times New Roman" w:cs="Times New Roman"/>
          <w:sz w:val="28"/>
          <w:szCs w:val="28"/>
        </w:rPr>
        <w:t>В. Драгунский «Сверху вниз наискосок»</w:t>
      </w:r>
    </w:p>
    <w:p w:rsidR="00C434D4" w:rsidRPr="00C434D4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434D4">
        <w:rPr>
          <w:rFonts w:ascii="Times New Roman" w:hAnsi="Times New Roman" w:cs="Times New Roman"/>
          <w:sz w:val="28"/>
          <w:szCs w:val="28"/>
        </w:rPr>
        <w:t>Т.Белозёров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«День победы»</w:t>
      </w:r>
    </w:p>
    <w:p w:rsidR="00C434D4" w:rsidRDefault="00C434D4">
      <w:pPr>
        <w:rPr>
          <w:rFonts w:ascii="Times New Roman" w:hAnsi="Times New Roman" w:cs="Times New Roman"/>
          <w:sz w:val="28"/>
          <w:szCs w:val="28"/>
        </w:rPr>
      </w:pPr>
      <w:r w:rsidRPr="00C434D4">
        <w:rPr>
          <w:rFonts w:ascii="Times New Roman" w:hAnsi="Times New Roman" w:cs="Times New Roman"/>
          <w:sz w:val="28"/>
          <w:szCs w:val="28"/>
        </w:rPr>
        <w:t>Р. Народная сказка «</w:t>
      </w:r>
      <w:proofErr w:type="spellStart"/>
      <w:r w:rsidRPr="00C434D4">
        <w:rPr>
          <w:rFonts w:ascii="Times New Roman" w:hAnsi="Times New Roman" w:cs="Times New Roman"/>
          <w:sz w:val="28"/>
          <w:szCs w:val="28"/>
        </w:rPr>
        <w:t>Фенист</w:t>
      </w:r>
      <w:proofErr w:type="spellEnd"/>
      <w:r w:rsidRPr="00C434D4">
        <w:rPr>
          <w:rFonts w:ascii="Times New Roman" w:hAnsi="Times New Roman" w:cs="Times New Roman"/>
          <w:sz w:val="28"/>
          <w:szCs w:val="28"/>
        </w:rPr>
        <w:t xml:space="preserve"> ясный сокол»</w:t>
      </w:r>
    </w:p>
    <w:p w:rsidR="00C434D4" w:rsidRDefault="00C434D4">
      <w:pPr>
        <w:rPr>
          <w:rFonts w:ascii="Times New Roman" w:hAnsi="Times New Roman" w:cs="Times New Roman"/>
          <w:b/>
          <w:sz w:val="32"/>
          <w:szCs w:val="32"/>
        </w:rPr>
      </w:pPr>
      <w:r w:rsidRPr="00C434D4">
        <w:rPr>
          <w:rFonts w:ascii="Times New Roman" w:hAnsi="Times New Roman" w:cs="Times New Roman"/>
          <w:b/>
          <w:sz w:val="32"/>
          <w:szCs w:val="32"/>
        </w:rPr>
        <w:t>Для рассказывания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C434D4" w:rsidRPr="000F1A19" w:rsidRDefault="00C434D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F1A19">
        <w:rPr>
          <w:rFonts w:ascii="Times New Roman" w:hAnsi="Times New Roman" w:cs="Times New Roman"/>
          <w:sz w:val="28"/>
          <w:szCs w:val="28"/>
        </w:rPr>
        <w:t>Н.Сладков</w:t>
      </w:r>
      <w:proofErr w:type="spellEnd"/>
      <w:r w:rsidRPr="000F1A19">
        <w:rPr>
          <w:rFonts w:ascii="Times New Roman" w:hAnsi="Times New Roman" w:cs="Times New Roman"/>
          <w:sz w:val="28"/>
          <w:szCs w:val="28"/>
        </w:rPr>
        <w:t xml:space="preserve"> «Красный снег»</w:t>
      </w:r>
    </w:p>
    <w:p w:rsidR="00C434D4" w:rsidRPr="000F1A19" w:rsidRDefault="00C434D4">
      <w:pPr>
        <w:rPr>
          <w:rFonts w:ascii="Times New Roman" w:hAnsi="Times New Roman" w:cs="Times New Roman"/>
          <w:sz w:val="28"/>
          <w:szCs w:val="28"/>
        </w:rPr>
      </w:pPr>
    </w:p>
    <w:p w:rsidR="00C434D4" w:rsidRDefault="000F1A1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заучивания наизусть:</w:t>
      </w:r>
    </w:p>
    <w:p w:rsidR="000F1A19" w:rsidRPr="000F1A19" w:rsidRDefault="000F1A1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F1A19">
        <w:rPr>
          <w:rFonts w:ascii="Times New Roman" w:hAnsi="Times New Roman" w:cs="Times New Roman"/>
          <w:sz w:val="28"/>
          <w:szCs w:val="28"/>
        </w:rPr>
        <w:t>А.Пушкин</w:t>
      </w:r>
      <w:proofErr w:type="spellEnd"/>
      <w:r w:rsidRPr="000F1A19">
        <w:rPr>
          <w:rFonts w:ascii="Times New Roman" w:hAnsi="Times New Roman" w:cs="Times New Roman"/>
          <w:sz w:val="28"/>
          <w:szCs w:val="28"/>
        </w:rPr>
        <w:t xml:space="preserve"> «У </w:t>
      </w:r>
      <w:proofErr w:type="spellStart"/>
      <w:r w:rsidRPr="000F1A19">
        <w:rPr>
          <w:rFonts w:ascii="Times New Roman" w:hAnsi="Times New Roman" w:cs="Times New Roman"/>
          <w:sz w:val="28"/>
          <w:szCs w:val="28"/>
        </w:rPr>
        <w:t>локоморья</w:t>
      </w:r>
      <w:proofErr w:type="spellEnd"/>
      <w:r w:rsidRPr="000F1A19">
        <w:rPr>
          <w:rFonts w:ascii="Times New Roman" w:hAnsi="Times New Roman" w:cs="Times New Roman"/>
          <w:sz w:val="28"/>
          <w:szCs w:val="28"/>
        </w:rPr>
        <w:t xml:space="preserve"> дуб зеленый»</w:t>
      </w:r>
    </w:p>
    <w:p w:rsidR="000F1A19" w:rsidRDefault="000F1A1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М.Карем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«Мирная считалка»</w:t>
      </w: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p w:rsidR="00EC7894" w:rsidRDefault="00EC7894">
      <w:pPr>
        <w:rPr>
          <w:rFonts w:ascii="Times New Roman" w:hAnsi="Times New Roman" w:cs="Times New Roman"/>
          <w:sz w:val="28"/>
          <w:szCs w:val="28"/>
        </w:rPr>
      </w:pPr>
    </w:p>
    <w:sectPr w:rsidR="00EC7894" w:rsidSect="00C434D4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BE"/>
    <w:rsid w:val="000A1DBE"/>
    <w:rsid w:val="000F1A19"/>
    <w:rsid w:val="001B08F7"/>
    <w:rsid w:val="00393D5C"/>
    <w:rsid w:val="00520603"/>
    <w:rsid w:val="00611077"/>
    <w:rsid w:val="009D37B5"/>
    <w:rsid w:val="00C434D4"/>
    <w:rsid w:val="00EC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90A9F-AE19-40E9-B645-06EF27F9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Елочка Детский Сад</dc:creator>
  <cp:keywords/>
  <dc:description/>
  <cp:lastModifiedBy>Елочка</cp:lastModifiedBy>
  <cp:revision>7</cp:revision>
  <dcterms:created xsi:type="dcterms:W3CDTF">2020-05-13T08:55:00Z</dcterms:created>
  <dcterms:modified xsi:type="dcterms:W3CDTF">2020-05-15T07:58:00Z</dcterms:modified>
</cp:coreProperties>
</file>